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jc w:val="center"/>
        <w:rPr>
          <w:rFonts w:hint="eastAsia" w:ascii="黑体" w:eastAsia="黑体"/>
          <w:b/>
          <w:bCs/>
          <w:color w:val="000000"/>
          <w:sz w:val="32"/>
        </w:rPr>
      </w:pPr>
      <w:r>
        <w:rPr>
          <w:rFonts w:hint="eastAsia" w:ascii="黑体" w:eastAsia="黑体"/>
          <w:b/>
          <w:bCs/>
          <w:color w:val="000000"/>
          <w:sz w:val="32"/>
        </w:rPr>
        <w:t>山东大学</w:t>
      </w:r>
      <w:r>
        <w:rPr>
          <w:rFonts w:hint="eastAsia" w:ascii="黑体" w:hAnsi="华文中宋" w:eastAsia="黑体"/>
          <w:b/>
          <w:color w:val="000000"/>
          <w:sz w:val="32"/>
          <w:szCs w:val="32"/>
        </w:rPr>
        <w:t>学生</w:t>
      </w:r>
      <w:r>
        <w:rPr>
          <w:rFonts w:hint="eastAsia" w:ascii="黑体" w:eastAsia="黑体"/>
          <w:b/>
          <w:bCs/>
          <w:color w:val="000000"/>
          <w:sz w:val="32"/>
        </w:rPr>
        <w:t>志愿服务工作先进个人评选推荐表</w:t>
      </w:r>
    </w:p>
    <w:p>
      <w:pPr>
        <w:ind w:left="5145" w:hanging="5145" w:hangingChars="2450"/>
        <w:rPr>
          <w:rFonts w:hint="eastAsia"/>
          <w:color w:val="000000"/>
        </w:rPr>
      </w:pPr>
      <w:r>
        <w:rPr>
          <w:color w:val="000000"/>
        </w:rPr>
        <w:t xml:space="preserve">   </w:t>
      </w:r>
      <w:r>
        <w:rPr>
          <w:rFonts w:hint="eastAsia"/>
          <w:color w:val="000000"/>
          <w:sz w:val="23"/>
        </w:rPr>
        <w:t xml:space="preserve">          </w:t>
      </w:r>
      <w:r>
        <w:rPr>
          <w:color w:val="000000"/>
        </w:rPr>
        <w:t xml:space="preserve">                                                     </w:t>
      </w:r>
    </w:p>
    <w:tbl>
      <w:tblPr>
        <w:tblStyle w:val="3"/>
        <w:tblW w:w="8381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0"/>
        <w:gridCol w:w="266"/>
        <w:gridCol w:w="1302"/>
        <w:gridCol w:w="95"/>
        <w:gridCol w:w="1397"/>
        <w:gridCol w:w="146"/>
        <w:gridCol w:w="1251"/>
        <w:gridCol w:w="1397"/>
        <w:gridCol w:w="13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  <w:jc w:val="center"/>
        </w:trPr>
        <w:tc>
          <w:tcPr>
            <w:tcW w:w="1396" w:type="dxa"/>
            <w:gridSpan w:val="2"/>
            <w:vAlign w:val="center"/>
          </w:tcPr>
          <w:p>
            <w:pPr>
              <w:jc w:val="center"/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姓    名</w:t>
            </w:r>
          </w:p>
        </w:tc>
        <w:tc>
          <w:tcPr>
            <w:tcW w:w="1397" w:type="dxa"/>
            <w:gridSpan w:val="2"/>
            <w:vAlign w:val="center"/>
          </w:tcPr>
          <w:p>
            <w:pPr>
              <w:jc w:val="center"/>
              <w:rPr>
                <w:rFonts w:hint="eastAsia" w:eastAsia="宋体"/>
                <w:color w:val="000000"/>
                <w:sz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>朱亮宇</w:t>
            </w:r>
          </w:p>
        </w:tc>
        <w:tc>
          <w:tcPr>
            <w:tcW w:w="1397" w:type="dxa"/>
            <w:vAlign w:val="center"/>
          </w:tcPr>
          <w:p>
            <w:pPr>
              <w:jc w:val="center"/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性    别</w:t>
            </w:r>
          </w:p>
        </w:tc>
        <w:tc>
          <w:tcPr>
            <w:tcW w:w="1397" w:type="dxa"/>
            <w:gridSpan w:val="2"/>
            <w:vAlign w:val="center"/>
          </w:tcPr>
          <w:p>
            <w:pPr>
              <w:jc w:val="center"/>
              <w:rPr>
                <w:rFonts w:hint="eastAsia" w:eastAsia="宋体"/>
                <w:color w:val="000000"/>
                <w:sz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>男</w:t>
            </w:r>
          </w:p>
        </w:tc>
        <w:tc>
          <w:tcPr>
            <w:tcW w:w="1397" w:type="dxa"/>
            <w:vAlign w:val="center"/>
          </w:tcPr>
          <w:p>
            <w:pPr>
              <w:jc w:val="center"/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民    族</w:t>
            </w:r>
          </w:p>
        </w:tc>
        <w:tc>
          <w:tcPr>
            <w:tcW w:w="1397" w:type="dxa"/>
            <w:vAlign w:val="center"/>
          </w:tcPr>
          <w:p>
            <w:pPr>
              <w:jc w:val="center"/>
              <w:rPr>
                <w:rFonts w:hint="eastAsia" w:eastAsia="宋体"/>
                <w:color w:val="000000"/>
                <w:sz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>汉族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1396" w:type="dxa"/>
            <w:gridSpan w:val="2"/>
            <w:vAlign w:val="center"/>
          </w:tcPr>
          <w:p>
            <w:pPr>
              <w:jc w:val="center"/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出生年月</w:t>
            </w:r>
          </w:p>
        </w:tc>
        <w:tc>
          <w:tcPr>
            <w:tcW w:w="1397" w:type="dxa"/>
            <w:gridSpan w:val="2"/>
            <w:vAlign w:val="center"/>
          </w:tcPr>
          <w:p>
            <w:pPr>
              <w:jc w:val="center"/>
              <w:rPr>
                <w:rFonts w:hint="eastAsia" w:eastAsia="宋体"/>
                <w:color w:val="000000"/>
                <w:sz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>1997.05</w:t>
            </w:r>
          </w:p>
        </w:tc>
        <w:tc>
          <w:tcPr>
            <w:tcW w:w="1397" w:type="dxa"/>
            <w:vAlign w:val="center"/>
          </w:tcPr>
          <w:p>
            <w:pPr>
              <w:jc w:val="center"/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政治面貌</w:t>
            </w:r>
          </w:p>
        </w:tc>
        <w:tc>
          <w:tcPr>
            <w:tcW w:w="1397" w:type="dxa"/>
            <w:gridSpan w:val="2"/>
            <w:vAlign w:val="center"/>
          </w:tcPr>
          <w:p>
            <w:pPr>
              <w:jc w:val="center"/>
              <w:rPr>
                <w:rFonts w:hint="eastAsia" w:eastAsia="宋体"/>
                <w:color w:val="000000"/>
                <w:sz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>共青团员</w:t>
            </w:r>
          </w:p>
        </w:tc>
        <w:tc>
          <w:tcPr>
            <w:tcW w:w="1397" w:type="dxa"/>
            <w:vAlign w:val="center"/>
          </w:tcPr>
          <w:p>
            <w:pPr>
              <w:jc w:val="center"/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联系电话</w:t>
            </w:r>
          </w:p>
        </w:tc>
        <w:tc>
          <w:tcPr>
            <w:tcW w:w="1397" w:type="dxa"/>
            <w:vAlign w:val="center"/>
          </w:tcPr>
          <w:p>
            <w:pPr>
              <w:jc w:val="center"/>
              <w:rPr>
                <w:rFonts w:hint="eastAsia" w:eastAsia="宋体"/>
                <w:color w:val="000000"/>
                <w:sz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>17853139886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5" w:hRule="atLeast"/>
          <w:jc w:val="center"/>
        </w:trPr>
        <w:tc>
          <w:tcPr>
            <w:tcW w:w="1396" w:type="dxa"/>
            <w:gridSpan w:val="2"/>
            <w:vAlign w:val="center"/>
          </w:tcPr>
          <w:p>
            <w:pPr>
              <w:jc w:val="center"/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年级专业</w:t>
            </w:r>
          </w:p>
        </w:tc>
        <w:tc>
          <w:tcPr>
            <w:tcW w:w="4191" w:type="dxa"/>
            <w:gridSpan w:val="5"/>
            <w:vAlign w:val="center"/>
          </w:tcPr>
          <w:p>
            <w:pPr>
              <w:jc w:val="center"/>
              <w:rPr>
                <w:rFonts w:hint="eastAsia" w:eastAsia="宋体"/>
                <w:color w:val="000000"/>
                <w:sz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>2015级法学院法学类</w:t>
            </w:r>
          </w:p>
        </w:tc>
        <w:tc>
          <w:tcPr>
            <w:tcW w:w="1397" w:type="dxa"/>
            <w:vAlign w:val="center"/>
          </w:tcPr>
          <w:p>
            <w:pPr>
              <w:jc w:val="center"/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职    务</w:t>
            </w:r>
          </w:p>
        </w:tc>
        <w:tc>
          <w:tcPr>
            <w:tcW w:w="1397" w:type="dxa"/>
            <w:vAlign w:val="center"/>
          </w:tcPr>
          <w:p>
            <w:pPr>
              <w:jc w:val="center"/>
              <w:rPr>
                <w:rFonts w:hint="eastAsia" w:eastAsia="宋体"/>
                <w:color w:val="000000"/>
                <w:sz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>学生会志愿服务负责人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5" w:hRule="atLeast"/>
          <w:jc w:val="center"/>
        </w:trPr>
        <w:tc>
          <w:tcPr>
            <w:tcW w:w="2698" w:type="dxa"/>
            <w:gridSpan w:val="3"/>
            <w:vAlign w:val="center"/>
          </w:tcPr>
          <w:p>
            <w:pPr>
              <w:jc w:val="center"/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所在志愿服务组织</w:t>
            </w:r>
          </w:p>
        </w:tc>
        <w:tc>
          <w:tcPr>
            <w:tcW w:w="5683" w:type="dxa"/>
            <w:gridSpan w:val="6"/>
            <w:vAlign w:val="center"/>
          </w:tcPr>
          <w:p>
            <w:pPr>
              <w:jc w:val="center"/>
              <w:rPr>
                <w:rFonts w:hint="eastAsia" w:eastAsia="宋体"/>
                <w:color w:val="000000"/>
                <w:sz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>山东大学法学院青志协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5" w:hRule="atLeast"/>
          <w:jc w:val="center"/>
        </w:trPr>
        <w:tc>
          <w:tcPr>
            <w:tcW w:w="2698" w:type="dxa"/>
            <w:gridSpan w:val="3"/>
            <w:vAlign w:val="center"/>
          </w:tcPr>
          <w:p>
            <w:pPr>
              <w:jc w:val="center"/>
              <w:rPr>
                <w:rFonts w:hint="eastAsia"/>
                <w:color w:val="000000"/>
                <w:spacing w:val="-8"/>
                <w:sz w:val="24"/>
              </w:rPr>
            </w:pPr>
            <w:r>
              <w:rPr>
                <w:rFonts w:hint="eastAsia"/>
                <w:color w:val="000000"/>
                <w:spacing w:val="-8"/>
                <w:sz w:val="24"/>
              </w:rPr>
              <w:t>何时起参加志愿服务</w:t>
            </w:r>
          </w:p>
        </w:tc>
        <w:tc>
          <w:tcPr>
            <w:tcW w:w="1638" w:type="dxa"/>
            <w:gridSpan w:val="3"/>
            <w:vAlign w:val="center"/>
          </w:tcPr>
          <w:p>
            <w:pPr>
              <w:jc w:val="center"/>
              <w:rPr>
                <w:rFonts w:hint="eastAsia" w:eastAsia="宋体"/>
                <w:color w:val="000000"/>
                <w:sz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>2015.10</w:t>
            </w:r>
          </w:p>
        </w:tc>
        <w:tc>
          <w:tcPr>
            <w:tcW w:w="2648" w:type="dxa"/>
            <w:gridSpan w:val="2"/>
            <w:vAlign w:val="center"/>
          </w:tcPr>
          <w:p>
            <w:pPr>
              <w:jc w:val="center"/>
              <w:rPr>
                <w:rFonts w:hint="eastAsia"/>
                <w:color w:val="000000"/>
                <w:spacing w:val="-12"/>
                <w:sz w:val="24"/>
              </w:rPr>
            </w:pPr>
            <w:r>
              <w:rPr>
                <w:rFonts w:hint="eastAsia"/>
                <w:color w:val="000000"/>
                <w:spacing w:val="-12"/>
                <w:sz w:val="24"/>
              </w:rPr>
              <w:t>参加志愿服务总时数</w:t>
            </w:r>
          </w:p>
          <w:p>
            <w:pPr>
              <w:jc w:val="center"/>
              <w:rPr>
                <w:rFonts w:hint="eastAsia"/>
                <w:color w:val="000000"/>
                <w:spacing w:val="-12"/>
                <w:sz w:val="24"/>
              </w:rPr>
            </w:pPr>
            <w:r>
              <w:rPr>
                <w:rFonts w:hint="eastAsia"/>
                <w:color w:val="000000"/>
                <w:spacing w:val="-12"/>
                <w:sz w:val="24"/>
              </w:rPr>
              <w:t>（小时）</w:t>
            </w:r>
          </w:p>
        </w:tc>
        <w:tc>
          <w:tcPr>
            <w:tcW w:w="1397" w:type="dxa"/>
            <w:vAlign w:val="center"/>
          </w:tcPr>
          <w:p>
            <w:pPr>
              <w:jc w:val="center"/>
              <w:rPr>
                <w:rFonts w:hint="eastAsia" w:eastAsia="宋体"/>
                <w:color w:val="000000"/>
                <w:sz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>68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5" w:hRule="atLeast"/>
          <w:jc w:val="center"/>
        </w:trPr>
        <w:tc>
          <w:tcPr>
            <w:tcW w:w="1130" w:type="dxa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参与志愿服务活动获奖情况</w:t>
            </w:r>
          </w:p>
        </w:tc>
        <w:tc>
          <w:tcPr>
            <w:tcW w:w="7251" w:type="dxa"/>
            <w:gridSpan w:val="8"/>
            <w:vAlign w:val="center"/>
          </w:tcPr>
          <w:p>
            <w:pPr>
              <w:rPr>
                <w:rFonts w:hint="eastAsia" w:eastAsia="宋体"/>
                <w:color w:val="000000"/>
                <w:sz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 xml:space="preserve">    </w:t>
            </w:r>
            <w:bookmarkStart w:id="0" w:name="_GoBack"/>
            <w:bookmarkEnd w:id="0"/>
            <w:r>
              <w:rPr>
                <w:rFonts w:hint="eastAsia"/>
                <w:color w:val="000000"/>
                <w:sz w:val="24"/>
                <w:lang w:val="en-US" w:eastAsia="zh-CN"/>
              </w:rPr>
              <w:t>山东大学法学院学生会志愿活动负责人，历次志愿服务活动优秀志愿者、洪楼社区优秀志愿者。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3" w:hRule="atLeast"/>
          <w:jc w:val="center"/>
        </w:trPr>
        <w:tc>
          <w:tcPr>
            <w:tcW w:w="1130" w:type="dxa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主要志愿服务工作事迹</w:t>
            </w:r>
          </w:p>
        </w:tc>
        <w:tc>
          <w:tcPr>
            <w:tcW w:w="7251" w:type="dxa"/>
            <w:gridSpan w:val="8"/>
            <w:vAlign w:val="center"/>
          </w:tcPr>
          <w:p>
            <w:pPr>
              <w:rPr>
                <w:rFonts w:hint="eastAsia"/>
                <w:color w:val="000000"/>
                <w:sz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 xml:space="preserve">    </w:t>
            </w:r>
          </w:p>
          <w:p>
            <w:pPr>
              <w:rPr>
                <w:rFonts w:hint="eastAsia"/>
                <w:color w:val="000000"/>
                <w:sz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 xml:space="preserve">    2016.03-2016.06 济南市康复幼儿园关爱自闭症儿童活动志愿者（负责人）</w:t>
            </w:r>
          </w:p>
          <w:p>
            <w:pPr>
              <w:rPr>
                <w:rFonts w:hint="eastAsia"/>
                <w:color w:val="000000"/>
                <w:sz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 xml:space="preserve">    2016年山东大学（青岛）迎新志愿者</w:t>
            </w:r>
          </w:p>
          <w:p>
            <w:pPr>
              <w:rPr>
                <w:rFonts w:hint="eastAsia"/>
                <w:color w:val="000000"/>
                <w:sz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 xml:space="preserve">    2016年11月 宋刘小学普法支教活动志愿者（负责人）</w:t>
            </w:r>
          </w:p>
          <w:p>
            <w:pPr>
              <w:ind w:firstLine="480"/>
              <w:rPr>
                <w:rFonts w:hint="eastAsia"/>
                <w:color w:val="000000"/>
                <w:sz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>2016年“12·4”宪法日普法宣传志愿者</w:t>
            </w:r>
          </w:p>
          <w:p>
            <w:pPr>
              <w:ind w:firstLine="480"/>
              <w:rPr>
                <w:rFonts w:hint="eastAsia"/>
                <w:color w:val="000000"/>
                <w:sz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>2017年历城区雷锋日系列活动志愿者</w:t>
            </w:r>
          </w:p>
          <w:p>
            <w:pPr>
              <w:rPr>
                <w:rFonts w:hint="eastAsia"/>
                <w:color w:val="000000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9" w:hRule="atLeast"/>
          <w:jc w:val="center"/>
        </w:trPr>
        <w:tc>
          <w:tcPr>
            <w:tcW w:w="1130" w:type="dxa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学院团委意见</w:t>
            </w:r>
          </w:p>
        </w:tc>
        <w:tc>
          <w:tcPr>
            <w:tcW w:w="7251" w:type="dxa"/>
            <w:gridSpan w:val="8"/>
            <w:vAlign w:val="center"/>
          </w:tcPr>
          <w:p>
            <w:pPr>
              <w:jc w:val="center"/>
              <w:rPr>
                <w:rFonts w:hint="eastAsia"/>
                <w:color w:val="000000"/>
                <w:sz w:val="24"/>
              </w:rPr>
            </w:pPr>
          </w:p>
          <w:p>
            <w:pPr>
              <w:jc w:val="center"/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 xml:space="preserve">                      </w:t>
            </w:r>
          </w:p>
          <w:p>
            <w:pPr>
              <w:jc w:val="center"/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 xml:space="preserve">              （盖章）     年    月    日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10" w:hRule="atLeast"/>
          <w:jc w:val="center"/>
        </w:trPr>
        <w:tc>
          <w:tcPr>
            <w:tcW w:w="1130" w:type="dxa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学校团委意见</w:t>
            </w:r>
          </w:p>
        </w:tc>
        <w:tc>
          <w:tcPr>
            <w:tcW w:w="7251" w:type="dxa"/>
            <w:gridSpan w:val="8"/>
            <w:vAlign w:val="center"/>
          </w:tcPr>
          <w:p>
            <w:pPr>
              <w:jc w:val="center"/>
              <w:rPr>
                <w:rFonts w:hint="eastAsia"/>
                <w:color w:val="000000"/>
                <w:sz w:val="24"/>
              </w:rPr>
            </w:pPr>
          </w:p>
          <w:p>
            <w:pPr>
              <w:jc w:val="center"/>
              <w:rPr>
                <w:rFonts w:hint="eastAsia"/>
                <w:color w:val="000000"/>
                <w:sz w:val="24"/>
              </w:rPr>
            </w:pPr>
          </w:p>
          <w:p>
            <w:pPr>
              <w:jc w:val="center"/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 xml:space="preserve">               （盖章）    年    月    日</w:t>
            </w:r>
          </w:p>
        </w:tc>
      </w:tr>
    </w:tbl>
    <w:p>
      <w:pPr>
        <w:ind w:firstLine="5580"/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>共青团山东大学委员会制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Microsoft YaHei UI Light"/>
    <w:panose1 w:val="02010600030001010101"/>
    <w:charset w:val="7A"/>
    <w:family w:val="auto"/>
    <w:pitch w:val="default"/>
    <w:sig w:usb0="00000000" w:usb1="00000000" w:usb2="00000016" w:usb3="00000000" w:csb0="0004000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odern No. 20">
    <w:altName w:val="Segoe Print"/>
    <w:panose1 w:val="02070704070505020303"/>
    <w:charset w:val="00"/>
    <w:family w:val="roman"/>
    <w:pitch w:val="default"/>
    <w:sig w:usb0="00000000" w:usb1="00000000" w:usb2="00000000" w:usb3="00000000" w:csb0="0000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Microsoft YaHei UI Light">
    <w:panose1 w:val="020B0502040204020203"/>
    <w:charset w:val="86"/>
    <w:family w:val="auto"/>
    <w:pitch w:val="default"/>
    <w:sig w:usb0="A00002BF" w:usb1="28CF0010" w:usb2="00000016" w:usb3="00000000" w:csb0="0004000F" w:csb1="00000000"/>
  </w:font>
  <w:font w:name="Microsoft YaHei UI Light">
    <w:panose1 w:val="020B0502040204020203"/>
    <w:charset w:val="7A"/>
    <w:family w:val="auto"/>
    <w:pitch w:val="default"/>
    <w:sig w:usb0="A00002BF" w:usb1="28CF0010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BF33850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Office_10.1.0.6260_F1E327BC-269C-435d-A152-05C5408002CA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ASUS</dc:creator>
  <cp:lastModifiedBy>ASUS</cp:lastModifiedBy>
  <dcterms:modified xsi:type="dcterms:W3CDTF">2017-04-17T16:49:19Z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2052-10.1.0.6260</vt:lpwstr>
  </property>
</Properties>
</file>