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 xml:space="preserve">是否十佳（  </w:t>
      </w:r>
      <w:r>
        <w:rPr>
          <w:rFonts w:hint="eastAsia" w:ascii="宋体" w:hAnsi="宋体"/>
          <w:color w:val="000000"/>
          <w:sz w:val="28"/>
          <w:lang w:val="en-US" w:eastAsia="zh-CN"/>
        </w:rPr>
        <w:t>否</w:t>
      </w:r>
      <w:r>
        <w:rPr>
          <w:rFonts w:hint="eastAsia" w:ascii="宋体" w:hAnsi="宋体"/>
          <w:color w:val="000000"/>
          <w:sz w:val="28"/>
        </w:rPr>
        <w:t xml:space="preserve">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仇子泉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1997.04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共青团员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17853139927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>2015级法学一班团支部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 xml:space="preserve"> 山东大学法学院团委副书记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主要事迹及获奖情况：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1.2016年度，协助法学院团委书记进行日常团委工作。多次组织全院团员答辩，推优，收集并提交评优申报材料。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2.2016年度，参加“青春·起航”2016年山东大学“青年领袖研习会”，并在“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社会实践工作研讨</w:t>
            </w:r>
            <w:r>
              <w:rPr>
                <w:rFonts w:hint="eastAsia" w:ascii="宋体" w:hAnsi="宋体"/>
                <w:color w:val="000000"/>
                <w:sz w:val="24"/>
              </w:rPr>
              <w:t>”分会场会议中做出发言。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3.2016年度，组织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法学院暑假社会实践立项及结题答辩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4.2016年度，参加“山东大学团学宣传专题培训”。</w:t>
            </w:r>
          </w:p>
          <w:p>
            <w:pPr>
              <w:ind w:firstLine="480" w:firstLineChars="200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5.2016年度，</w:t>
            </w:r>
            <w:r>
              <w:rPr>
                <w:rFonts w:hint="eastAsia" w:ascii="宋体" w:hAnsi="宋体"/>
                <w:color w:val="000000"/>
                <w:sz w:val="24"/>
              </w:rPr>
              <w:t>策划组织12.4六大校区联合宪法日普法宣传活动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 w:val="24"/>
              </w:rPr>
              <w:t>2016年度，讨论，提案，践行“学生素质拓展培养系统”的升级，使用，改进。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 w:val="24"/>
              </w:rPr>
              <w:t>2016年度，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组织全院积极参与第十五届“挑战杯”全国大学生课外学术科技作品竞赛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 w:val="24"/>
              </w:rPr>
              <w:t>2016年，作为主办学院，策划并组织“‘精英杯’十九院联合学术技能展示大赛”。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 Light">
    <w:panose1 w:val="020B0502040204020203"/>
    <w:charset w:val="7A"/>
    <w:family w:val="auto"/>
    <w:pitch w:val="default"/>
    <w:sig w:usb0="80000287" w:usb1="28CF001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書體坊顏體㊣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禹卫书法行书简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14449A"/>
    <w:rsid w:val="31EE20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2017-04-16T22:18:00Z</dcterms:created>
  <dc:creator>iPhone</dc:creator>
  <cp:lastModifiedBy>ziquan</cp:lastModifiedBy>
  <dcterms:modified xsi:type="dcterms:W3CDTF">2017-04-18T00:18:31Z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