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520" w:lineRule="exact"/>
        <w:jc w:val="center"/>
        <w:rPr>
          <w:rFonts w:ascii="黑体" w:cs="黑体" w:hAnsi="黑体" w:eastAsia="黑体"/>
          <w:b w:val="1"/>
          <w:bCs w:val="1"/>
          <w:color w:val="000000"/>
          <w:sz w:val="32"/>
          <w:szCs w:val="32"/>
          <w:u w:color="000000"/>
          <w:lang w:val="zh-TW" w:eastAsia="zh-TW"/>
        </w:rPr>
      </w:pPr>
      <w:r>
        <w:rPr>
          <w:rFonts w:ascii="黑体" w:cs="黑体" w:hAnsi="黑体" w:eastAsia="黑体"/>
          <w:b w:val="1"/>
          <w:bCs w:val="1"/>
          <w:color w:val="000000"/>
          <w:sz w:val="32"/>
          <w:szCs w:val="32"/>
          <w:u w:color="000000"/>
          <w:rtl w:val="0"/>
          <w:lang w:val="zh-TW" w:eastAsia="zh-TW"/>
        </w:rPr>
        <w:t>山东大学优秀（十佳）共青团员审批表</w:t>
      </w:r>
    </w:p>
    <w:p>
      <w:pPr>
        <w:pStyle w:val="Normal.0"/>
        <w:jc w:val="right"/>
        <w:rPr>
          <w:rFonts w:ascii="宋体" w:cs="宋体" w:hAnsi="宋体" w:eastAsia="宋体"/>
          <w:color w:val="000000"/>
          <w:sz w:val="28"/>
          <w:szCs w:val="28"/>
          <w:u w:color="000000"/>
          <w:lang w:val="zh-TW" w:eastAsia="zh-TW"/>
        </w:rPr>
      </w:pPr>
      <w:r>
        <w:rPr>
          <w:rFonts w:ascii="宋体" w:cs="宋体" w:hAnsi="宋体" w:eastAsia="宋体"/>
          <w:color w:val="000000"/>
          <w:sz w:val="28"/>
          <w:szCs w:val="28"/>
          <w:u w:color="000000"/>
          <w:rtl w:val="0"/>
          <w:lang w:val="zh-TW" w:eastAsia="zh-TW"/>
        </w:rPr>
        <w:t>是否十佳（   否    ）</w:t>
      </w:r>
    </w:p>
    <w:tbl>
      <w:tblPr>
        <w:tblW w:w="8928" w:type="dxa"/>
        <w:jc w:val="righ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shd w:val="clear" w:color="auto" w:fill="d0ddef"/>
        </w:tblPrEx>
        <w:trPr>
          <w:trHeight w:val="70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姓 名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班梦甜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性别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女</w:t>
            </w:r>
          </w:p>
        </w:tc>
        <w:tc>
          <w:tcPr>
            <w:tcW w:type="dxa" w:w="12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出生年月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1998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</w:t>
            </w: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月</w:t>
            </w: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30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日</w:t>
            </w:r>
          </w:p>
        </w:tc>
        <w:tc>
          <w:tcPr>
            <w:tcW w:type="dxa" w:w="16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照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片</w:t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民 族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汉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政治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面貌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团员</w:t>
            </w:r>
          </w:p>
        </w:tc>
        <w:tc>
          <w:tcPr>
            <w:tcW w:type="dxa" w:w="12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联系电话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17864209383</w:t>
            </w:r>
          </w:p>
        </w:tc>
        <w:tc>
          <w:tcPr>
            <w:tcW w:type="dxa" w:w="16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462" w:hRule="atLeast"/>
        </w:trPr>
        <w:tc>
          <w:tcPr>
            <w:tcW w:type="dxa" w:w="2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所在团支部及职务</w:t>
            </w:r>
          </w:p>
        </w:tc>
        <w:tc>
          <w:tcPr>
            <w:tcW w:type="dxa" w:w="486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法学院一班团支部宣传委员</w:t>
            </w:r>
          </w:p>
        </w:tc>
        <w:tc>
          <w:tcPr>
            <w:tcW w:type="dxa" w:w="16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7401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主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要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事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迹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及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获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奖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情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况</w:t>
            </w:r>
          </w:p>
        </w:tc>
        <w:tc>
          <w:tcPr>
            <w:tcW w:type="dxa" w:w="7920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“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山东大学</w:t>
            </w: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115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周年校庆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”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策划大赛二等奖。</w:t>
            </w: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“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盈科杯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”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模拟法题比赛冠军团队最佳辩手。</w:t>
            </w: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 xml:space="preserve"> 协助班团委多次组织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“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成才大讲堂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”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活动。</w:t>
            </w: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 xml:space="preserve"> 加入校学生会，参与筹划组织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“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新生杯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”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辩论赛，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“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讲人生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”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等活动。</w:t>
            </w: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r>
          </w:p>
        </w:tc>
      </w:tr>
      <w:tr>
        <w:tblPrEx>
          <w:shd w:val="clear" w:color="auto" w:fill="d0ddef"/>
        </w:tblPrEx>
        <w:trPr>
          <w:trHeight w:val="137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基层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团委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意见</w:t>
            </w:r>
          </w:p>
        </w:tc>
        <w:tc>
          <w:tcPr>
            <w:tcW w:type="dxa" w:w="342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1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.0"/>
              <w:widowControl w:val="1"/>
              <w:bidi w:val="0"/>
              <w:ind w:left="0" w:right="0" w:firstLine="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                  </w:t>
            </w:r>
          </w:p>
          <w:p>
            <w:pPr>
              <w:pStyle w:val="Normal.0"/>
              <w:widowControl w:val="1"/>
              <w:bidi w:val="0"/>
              <w:ind w:left="0" w:right="0" w:firstLine="168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（盖章）</w:t>
            </w:r>
          </w:p>
          <w:p>
            <w:pPr>
              <w:pStyle w:val="Normal.0"/>
              <w:widowControl w:val="1"/>
              <w:bidi w:val="0"/>
              <w:ind w:left="0" w:right="0" w:firstLine="1200"/>
              <w:jc w:val="left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   月   日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firstLine="576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基层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党委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意见</w:t>
            </w:r>
          </w:p>
        </w:tc>
        <w:tc>
          <w:tcPr>
            <w:tcW w:type="dxa" w:w="360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1"/>
              <w:ind w:firstLine="168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552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</w:t>
            </w:r>
          </w:p>
          <w:p>
            <w:pPr>
              <w:pStyle w:val="Normal.0"/>
              <w:widowControl w:val="1"/>
              <w:bidi w:val="0"/>
              <w:ind w:left="0" w:right="0" w:firstLine="168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ab/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 xml:space="preserve"> （盖章）</w:t>
            </w:r>
          </w:p>
          <w:p>
            <w:pPr>
              <w:pStyle w:val="Normal.0"/>
              <w:tabs>
                <w:tab w:val="left" w:pos="1470"/>
              </w:tabs>
              <w:bidi w:val="0"/>
              <w:ind w:left="0" w:right="0" w:firstLine="1800"/>
              <w:jc w:val="both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   月   日</w:t>
            </w:r>
          </w:p>
        </w:tc>
      </w:tr>
      <w:tr>
        <w:tblPrEx>
          <w:shd w:val="clear" w:color="auto" w:fill="d0ddef"/>
        </w:tblPrEx>
        <w:trPr>
          <w:trHeight w:val="129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学校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团委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意见</w:t>
            </w:r>
          </w:p>
        </w:tc>
        <w:tc>
          <w:tcPr>
            <w:tcW w:type="dxa" w:w="7920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                                               </w:t>
            </w: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600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（盖章）</w:t>
            </w:r>
          </w:p>
          <w:p>
            <w:pPr>
              <w:pStyle w:val="Normal.0"/>
              <w:bidi w:val="0"/>
              <w:ind w:left="0" w:right="0" w:firstLine="5880"/>
              <w:jc w:val="both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   月   日</w:t>
            </w:r>
          </w:p>
        </w:tc>
      </w:tr>
    </w:tbl>
    <w:p>
      <w:pPr>
        <w:pStyle w:val="Normal.0"/>
        <w:jc w:val="right"/>
        <w:rPr>
          <w:rFonts w:ascii="宋体" w:cs="宋体" w:hAnsi="宋体" w:eastAsia="宋体"/>
          <w:color w:val="000000"/>
          <w:sz w:val="28"/>
          <w:szCs w:val="28"/>
          <w:u w:color="000000"/>
          <w:lang w:val="zh-TW" w:eastAsia="zh-TW"/>
        </w:rPr>
      </w:pPr>
    </w:p>
    <w:p>
      <w:pPr>
        <w:pStyle w:val="Normal.0"/>
        <w:rPr>
          <w:rFonts w:ascii="宋体" w:cs="宋体" w:hAnsi="宋体" w:eastAsia="宋体"/>
          <w:color w:val="000000"/>
          <w:sz w:val="24"/>
          <w:szCs w:val="24"/>
          <w:u w:color="000000"/>
          <w:lang w:val="zh-TW" w:eastAsia="zh-TW"/>
        </w:rPr>
      </w:pP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注：推荐十佳共青团员请贴照片                  共青团山东大学委员会制</w:t>
      </w:r>
    </w:p>
    <w:p>
      <w:pPr>
        <w:pStyle w:val="Normal.0"/>
      </w:pPr>
      <w:r>
        <w:rPr>
          <w:color w:val="000000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黑体">
    <w:charset w:val="00"/>
    <w:family w:val="roman"/>
    <w:pitch w:val="default"/>
  </w:font>
  <w:font w:name="宋体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