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4B3" w:rsidRDefault="00421FE6">
      <w:pPr>
        <w:rPr>
          <w:rFonts w:hint="eastAsia"/>
        </w:rPr>
      </w:pPr>
      <w:r>
        <w:t>资料文件</w:t>
      </w:r>
    </w:p>
    <w:p w:rsidR="00421FE6" w:rsidRDefault="00421FE6">
      <w:pPr>
        <w:rPr>
          <w:rFonts w:hint="eastAsia"/>
        </w:rPr>
      </w:pPr>
      <w:hyperlink r:id="rId5" w:history="1">
        <w:r w:rsidRPr="008D6BDD">
          <w:rPr>
            <w:rStyle w:val="a3"/>
          </w:rPr>
          <w:t>https://www.ilsa.org/jessuphome/2014-08-15-09-28-07/competition-materials?layout=edit&amp;id=556</w:t>
        </w:r>
      </w:hyperlink>
    </w:p>
    <w:p w:rsidR="00421FE6" w:rsidRDefault="00421FE6">
      <w:pPr>
        <w:rPr>
          <w:rFonts w:hint="eastAsia"/>
        </w:rPr>
      </w:pPr>
    </w:p>
    <w:p w:rsidR="00421FE6" w:rsidRDefault="00421FE6">
      <w:pPr>
        <w:rPr>
          <w:rFonts w:hint="eastAsia"/>
        </w:rPr>
      </w:pPr>
      <w:hyperlink r:id="rId6" w:history="1">
        <w:r w:rsidRPr="008D6BDD">
          <w:rPr>
            <w:rStyle w:val="a3"/>
          </w:rPr>
          <w:t>https://www.ilsa.org/index.php?option=com_content&amp;view=article&amp;layout=edit&amp;id=563</w:t>
        </w:r>
      </w:hyperlink>
    </w:p>
    <w:p w:rsidR="00421FE6" w:rsidRDefault="00421FE6">
      <w:bookmarkStart w:id="0" w:name="_GoBack"/>
      <w:bookmarkEnd w:id="0"/>
    </w:p>
    <w:sectPr w:rsidR="00421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FE6"/>
    <w:rsid w:val="003704B3"/>
    <w:rsid w:val="0042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1F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21F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ilsa.org/index.php?option=com_content&amp;view=article&amp;layout=edit&amp;id=563" TargetMode="External"/><Relationship Id="rId5" Type="http://schemas.openxmlformats.org/officeDocument/2006/relationships/hyperlink" Target="https://www.ilsa.org/jessuphome/2014-08-15-09-28-07/competition-materials?layout=edit&amp;id=5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2018-04-03T07:17:00Z</dcterms:created>
  <dcterms:modified xsi:type="dcterms:W3CDTF">2018-04-03T07:18:00Z</dcterms:modified>
</cp:coreProperties>
</file>